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926F15" w14:textId="77777777" w:rsidR="00E65CC3" w:rsidRDefault="00E65CC3">
      <w:pPr>
        <w:widowControl/>
        <w:shd w:val="clear" w:color="auto" w:fill="FFFFFF"/>
        <w:jc w:val="center"/>
        <w:rPr>
          <w:rFonts w:ascii="Arial" w:eastAsia="宋体" w:hAnsi="Arial" w:cs="Arial"/>
          <w:b/>
          <w:bCs/>
          <w:color w:val="000000" w:themeColor="text1"/>
          <w:kern w:val="0"/>
          <w:sz w:val="22"/>
        </w:rPr>
      </w:pPr>
    </w:p>
    <w:p w14:paraId="60BC6858" w14:textId="77777777" w:rsidR="00E65CC3" w:rsidRDefault="00000000">
      <w:pPr>
        <w:widowControl/>
        <w:shd w:val="clear" w:color="auto" w:fill="FFFFFF"/>
        <w:jc w:val="center"/>
        <w:rPr>
          <w:rFonts w:ascii="Arial" w:eastAsia="宋体" w:hAnsi="Arial" w:cs="Arial"/>
          <w:b/>
          <w:bCs/>
          <w:color w:val="000000" w:themeColor="text1"/>
          <w:kern w:val="0"/>
          <w:sz w:val="36"/>
          <w:szCs w:val="36"/>
        </w:rPr>
      </w:pPr>
      <w:r>
        <w:rPr>
          <w:rFonts w:ascii="Arial" w:eastAsia="宋体" w:hAnsi="Arial" w:cs="Arial" w:hint="eastAsia"/>
          <w:b/>
          <w:bCs/>
          <w:color w:val="000000" w:themeColor="text1"/>
          <w:kern w:val="0"/>
          <w:sz w:val="36"/>
          <w:szCs w:val="36"/>
        </w:rPr>
        <w:t xml:space="preserve">Stationary </w:t>
      </w:r>
      <w:r>
        <w:rPr>
          <w:rFonts w:ascii="Arial" w:eastAsia="宋体" w:hAnsi="Arial" w:cs="Arial"/>
          <w:b/>
          <w:bCs/>
          <w:color w:val="000000" w:themeColor="text1"/>
          <w:kern w:val="0"/>
          <w:sz w:val="36"/>
          <w:szCs w:val="36"/>
        </w:rPr>
        <w:t xml:space="preserve"> Drone Jammer</w:t>
      </w:r>
    </w:p>
    <w:p w14:paraId="36FBF181" w14:textId="277FB7A9" w:rsidR="00E65CC3" w:rsidRDefault="00194AC1">
      <w:pPr>
        <w:widowControl/>
        <w:shd w:val="clear" w:color="auto" w:fill="FFFFFF"/>
        <w:jc w:val="center"/>
      </w:pPr>
      <w:r>
        <w:rPr>
          <w:noProof/>
        </w:rPr>
        <w:drawing>
          <wp:inline distT="0" distB="0" distL="0" distR="0" wp14:anchorId="57D7F0CD" wp14:editId="0EF092D7">
            <wp:extent cx="4224866" cy="4039176"/>
            <wp:effectExtent l="0" t="0" r="4445" b="0"/>
            <wp:docPr id="424102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53" cy="40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CAD2A" w14:textId="77777777" w:rsidR="00E65CC3" w:rsidRDefault="00000000">
      <w:pPr>
        <w:pStyle w:val="2"/>
        <w:widowControl/>
        <w:spacing w:beforeAutospacing="0" w:after="150" w:afterAutospacing="0" w:line="18" w:lineRule="atLeast"/>
        <w:textAlignment w:val="center"/>
        <w:rPr>
          <w:rFonts w:ascii="Arial" w:hAnsi="Arial" w:cs="Arial" w:hint="default"/>
          <w:color w:val="000000" w:themeColor="text1"/>
          <w:sz w:val="22"/>
          <w:szCs w:val="22"/>
        </w:rPr>
      </w:pPr>
      <w:r>
        <w:rPr>
          <w:rFonts w:ascii="Arial" w:hAnsi="Arial" w:cs="Arial" w:hint="default"/>
          <w:color w:val="000000" w:themeColor="text1"/>
          <w:sz w:val="22"/>
          <w:szCs w:val="22"/>
        </w:rPr>
        <w:t>Product Description</w:t>
      </w:r>
    </w:p>
    <w:p w14:paraId="363C1327" w14:textId="6663C1C9" w:rsidR="00E65CC3" w:rsidRDefault="004C1228">
      <w:pPr>
        <w:pStyle w:val="a9"/>
        <w:spacing w:before="210" w:beforeAutospacing="0" w:after="210" w:afterAutospacing="0"/>
        <w:jc w:val="both"/>
        <w:rPr>
          <w:rStyle w:val="ab"/>
          <w:rFonts w:ascii="Arial" w:eastAsia="Arial" w:hAnsi="Arial" w:cs="Arial"/>
          <w:color w:val="222222"/>
          <w:shd w:val="clear" w:color="auto" w:fill="FFFFFF"/>
        </w:rPr>
      </w:pPr>
      <w:r>
        <w:rPr>
          <w:rStyle w:val="ab"/>
          <w:rFonts w:ascii="Arial" w:hAnsi="Arial" w:cs="Arial" w:hint="eastAsia"/>
          <w:color w:val="222222"/>
          <w:shd w:val="clear" w:color="auto" w:fill="FFFFFF"/>
        </w:rPr>
        <w:t xml:space="preserve">8 </w:t>
      </w:r>
      <w:proofErr w:type="gramStart"/>
      <w:r>
        <w:rPr>
          <w:rStyle w:val="ab"/>
          <w:rFonts w:ascii="Arial" w:hAnsi="Arial" w:cs="Arial" w:hint="eastAsia"/>
          <w:color w:val="222222"/>
          <w:shd w:val="clear" w:color="auto" w:fill="FFFFFF"/>
        </w:rPr>
        <w:t>Channels</w:t>
      </w:r>
      <w:r>
        <w:rPr>
          <w:rStyle w:val="ab"/>
          <w:rFonts w:ascii="Arial" w:eastAsia="Arial" w:hAnsi="Arial" w:cs="Arial"/>
          <w:color w:val="222222"/>
          <w:shd w:val="clear" w:color="auto" w:fill="FFFFFF"/>
        </w:rPr>
        <w:t xml:space="preserve">  UAV</w:t>
      </w:r>
      <w:proofErr w:type="gramEnd"/>
      <w:r>
        <w:rPr>
          <w:rStyle w:val="ab"/>
          <w:rFonts w:ascii="Arial" w:eastAsia="Arial" w:hAnsi="Arial" w:cs="Arial"/>
          <w:color w:val="222222"/>
          <w:shd w:val="clear" w:color="auto" w:fill="FFFFFF"/>
        </w:rPr>
        <w:t xml:space="preserve"> Counter</w:t>
      </w:r>
      <w:r>
        <w:rPr>
          <w:rStyle w:val="ab"/>
          <w:rFonts w:ascii="Arial" w:hAnsi="Arial" w:cs="Arial" w:hint="eastAsia"/>
          <w:color w:val="222222"/>
          <w:shd w:val="clear" w:color="auto" w:fill="FFFFFF"/>
        </w:rPr>
        <w:t xml:space="preserve"> </w:t>
      </w:r>
      <w:r>
        <w:rPr>
          <w:rStyle w:val="ab"/>
          <w:rFonts w:ascii="Arial" w:hAnsi="Arial" w:cs="Arial"/>
          <w:color w:val="222222"/>
          <w:shd w:val="clear" w:color="auto" w:fill="FFFFFF"/>
        </w:rPr>
        <w:t>700-868,868-930,930-1000,1000-1100,1200,2400,5200,5800</w:t>
      </w:r>
      <w:r>
        <w:rPr>
          <w:rStyle w:val="ab"/>
          <w:rFonts w:ascii="Arial" w:hAnsi="Arial" w:cs="Arial" w:hint="eastAsia"/>
          <w:color w:val="222222"/>
          <w:shd w:val="clear" w:color="auto" w:fill="FFFFFF"/>
        </w:rPr>
        <w:t>,</w:t>
      </w:r>
      <w:r>
        <w:rPr>
          <w:rStyle w:val="ab"/>
          <w:rFonts w:ascii="Arial" w:eastAsia="Arial" w:hAnsi="Arial" w:cs="Arial"/>
          <w:color w:val="222222"/>
          <w:shd w:val="clear" w:color="auto" w:fill="FFFFFF"/>
        </w:rPr>
        <w:t>U</w:t>
      </w:r>
      <w:r>
        <w:rPr>
          <w:rStyle w:val="ab"/>
          <w:rFonts w:ascii="Arial" w:hAnsi="Arial" w:cs="Arial" w:hint="eastAsia"/>
          <w:color w:val="222222"/>
          <w:shd w:val="clear" w:color="auto" w:fill="FFFFFF"/>
        </w:rPr>
        <w:t>AV</w:t>
      </w:r>
      <w:r>
        <w:rPr>
          <w:rStyle w:val="ab"/>
          <w:rFonts w:ascii="Arial" w:eastAsia="Arial" w:hAnsi="Arial" w:cs="Arial"/>
          <w:color w:val="222222"/>
          <w:shd w:val="clear" w:color="auto" w:fill="FFFFFF"/>
        </w:rPr>
        <w:t xml:space="preserve"> Signal Jammer</w:t>
      </w:r>
    </w:p>
    <w:p w14:paraId="39B7926A" w14:textId="77777777" w:rsidR="00E65CC3" w:rsidRDefault="00000000">
      <w:pPr>
        <w:pStyle w:val="a9"/>
        <w:spacing w:before="210" w:beforeAutospacing="0" w:after="210" w:afterAutospacing="0"/>
        <w:jc w:val="both"/>
        <w:rPr>
          <w:rFonts w:ascii="Arial" w:hAnsi="Arial" w:cs="Arial"/>
          <w:color w:val="000000" w:themeColor="text1"/>
          <w:sz w:val="22"/>
        </w:rPr>
      </w:pPr>
      <w:r>
        <w:rPr>
          <w:rFonts w:ascii="Arial" w:hAnsi="Arial" w:cs="Arial"/>
          <w:color w:val="000000" w:themeColor="text1"/>
          <w:sz w:val="22"/>
        </w:rPr>
        <w:t xml:space="preserve"> U</w:t>
      </w:r>
      <w:r>
        <w:rPr>
          <w:rFonts w:ascii="Arial" w:hAnsi="Arial" w:cs="Arial" w:hint="eastAsia"/>
          <w:color w:val="000000" w:themeColor="text1"/>
          <w:sz w:val="22"/>
        </w:rPr>
        <w:t>AV</w:t>
      </w:r>
      <w:r>
        <w:rPr>
          <w:rFonts w:ascii="Arial" w:hAnsi="Arial" w:cs="Arial"/>
          <w:color w:val="000000" w:themeColor="text1"/>
          <w:sz w:val="22"/>
        </w:rPr>
        <w:t xml:space="preserve"> Drone Jammer, Built-in high gain directional antenna, Built-in </w:t>
      </w:r>
      <w:r>
        <w:rPr>
          <w:rFonts w:ascii="Arial" w:hAnsi="Arial" w:cs="Arial" w:hint="eastAsia"/>
          <w:color w:val="000000" w:themeColor="text1"/>
          <w:sz w:val="22"/>
        </w:rPr>
        <w:t>8</w:t>
      </w:r>
      <w:r>
        <w:rPr>
          <w:rFonts w:ascii="Arial" w:hAnsi="Arial" w:cs="Arial"/>
          <w:color w:val="000000" w:themeColor="text1"/>
          <w:sz w:val="22"/>
        </w:rPr>
        <w:t xml:space="preserve"> sets of independently operated RF working unit, can choose to on/off GPS to drive the drone or force the drone to land, can be transmitted shielding interference signals to the surrounding </w:t>
      </w:r>
      <w:r>
        <w:rPr>
          <w:rFonts w:ascii="Arial" w:hAnsi="Arial" w:cs="Arial" w:hint="eastAsia"/>
          <w:color w:val="000000" w:themeColor="text1"/>
          <w:sz w:val="22"/>
        </w:rPr>
        <w:t>2</w:t>
      </w:r>
      <w:r>
        <w:rPr>
          <w:rFonts w:ascii="Arial" w:hAnsi="Arial" w:cs="Arial"/>
          <w:color w:val="000000" w:themeColor="text1"/>
          <w:sz w:val="22"/>
        </w:rPr>
        <w:t>5-degree angle, Coverage (</w:t>
      </w:r>
      <w:r>
        <w:rPr>
          <w:rFonts w:ascii="Arial" w:hAnsi="Arial" w:cs="Arial" w:hint="eastAsia"/>
          <w:color w:val="000000" w:themeColor="text1"/>
          <w:sz w:val="22"/>
        </w:rPr>
        <w:t>10</w:t>
      </w:r>
      <w:r>
        <w:rPr>
          <w:rFonts w:ascii="Arial" w:hAnsi="Arial" w:cs="Arial"/>
          <w:color w:val="000000" w:themeColor="text1"/>
          <w:sz w:val="22"/>
        </w:rPr>
        <w:t>00-</w:t>
      </w:r>
      <w:r>
        <w:rPr>
          <w:rFonts w:ascii="Arial" w:hAnsi="Arial" w:cs="Arial" w:hint="eastAsia"/>
          <w:color w:val="000000" w:themeColor="text1"/>
          <w:sz w:val="22"/>
        </w:rPr>
        <w:t>30</w:t>
      </w:r>
      <w:r>
        <w:rPr>
          <w:rFonts w:ascii="Arial" w:hAnsi="Arial" w:cs="Arial"/>
          <w:color w:val="000000" w:themeColor="text1"/>
          <w:sz w:val="22"/>
        </w:rPr>
        <w:t>00m) can be comprehensive and stable uninterrupted shielding of the </w:t>
      </w:r>
      <w:r>
        <w:rPr>
          <w:rFonts w:ascii="Arial" w:hAnsi="Arial" w:cs="Arial" w:hint="eastAsia"/>
          <w:color w:val="000000" w:themeColor="text1"/>
          <w:sz w:val="22"/>
        </w:rPr>
        <w:t xml:space="preserve">433MHz 900MHz </w:t>
      </w:r>
      <w:r>
        <w:rPr>
          <w:rFonts w:ascii="Arial" w:hAnsi="Arial" w:cs="Arial"/>
          <w:color w:val="000000" w:themeColor="text1"/>
          <w:sz w:val="22"/>
        </w:rPr>
        <w:t>GPSL1, WIFI 2.4G,  5.8G bands in the UAV frequency band.</w:t>
      </w:r>
      <w:r>
        <w:rPr>
          <w:rFonts w:ascii="Arial" w:hAnsi="Arial" w:cs="Arial"/>
          <w:b/>
          <w:bCs/>
          <w:color w:val="000000" w:themeColor="text1"/>
          <w:sz w:val="22"/>
        </w:rPr>
        <w:t>Applications:</w:t>
      </w:r>
    </w:p>
    <w:p w14:paraId="5278BEC7" w14:textId="77777777" w:rsidR="00E65CC3" w:rsidRDefault="00000000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22"/>
        </w:rPr>
      </w:pPr>
      <w:r>
        <w:rPr>
          <w:rFonts w:ascii="Arial" w:eastAsia="宋体" w:hAnsi="Arial" w:cs="Arial"/>
          <w:color w:val="000000" w:themeColor="text1"/>
          <w:kern w:val="0"/>
          <w:sz w:val="22"/>
        </w:rPr>
        <w:t>Sensitive Areas</w:t>
      </w:r>
    </w:p>
    <w:p w14:paraId="7D3BC310" w14:textId="77777777" w:rsidR="00E65CC3" w:rsidRDefault="00000000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22"/>
        </w:rPr>
      </w:pPr>
      <w:r>
        <w:rPr>
          <w:rFonts w:ascii="Arial" w:eastAsia="宋体" w:hAnsi="Arial" w:cs="Arial"/>
          <w:color w:val="000000" w:themeColor="text1"/>
          <w:kern w:val="0"/>
          <w:sz w:val="22"/>
        </w:rPr>
        <w:t>Prisons</w:t>
      </w:r>
    </w:p>
    <w:p w14:paraId="78B736CB" w14:textId="77777777" w:rsidR="00E65CC3" w:rsidRDefault="00000000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22"/>
        </w:rPr>
      </w:pPr>
      <w:r>
        <w:rPr>
          <w:rFonts w:ascii="Arial" w:eastAsia="宋体" w:hAnsi="Arial" w:cs="Arial"/>
          <w:color w:val="000000" w:themeColor="text1"/>
          <w:kern w:val="0"/>
          <w:sz w:val="22"/>
        </w:rPr>
        <w:t>Oil Refineries</w:t>
      </w:r>
    </w:p>
    <w:p w14:paraId="27BDFEDC" w14:textId="77777777" w:rsidR="00E65CC3" w:rsidRDefault="00000000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22"/>
        </w:rPr>
      </w:pPr>
      <w:r>
        <w:rPr>
          <w:rFonts w:ascii="Arial" w:eastAsia="宋体" w:hAnsi="Arial" w:cs="Arial"/>
          <w:color w:val="000000" w:themeColor="text1"/>
          <w:kern w:val="0"/>
          <w:sz w:val="22"/>
        </w:rPr>
        <w:t>Military Bases</w:t>
      </w:r>
    </w:p>
    <w:p w14:paraId="3EE7142A" w14:textId="77777777" w:rsidR="00E65CC3" w:rsidRDefault="00000000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22"/>
        </w:rPr>
      </w:pPr>
      <w:r>
        <w:rPr>
          <w:rFonts w:ascii="Arial" w:eastAsia="宋体" w:hAnsi="Arial" w:cs="Arial"/>
          <w:color w:val="000000" w:themeColor="text1"/>
          <w:kern w:val="0"/>
          <w:sz w:val="22"/>
        </w:rPr>
        <w:t>Protected Areas</w:t>
      </w:r>
    </w:p>
    <w:p w14:paraId="41FD6BB8" w14:textId="77777777" w:rsidR="00E65CC3" w:rsidRDefault="00000000">
      <w:pPr>
        <w:widowControl/>
        <w:shd w:val="clear" w:color="auto" w:fill="FFFFFF"/>
        <w:jc w:val="left"/>
        <w:rPr>
          <w:rFonts w:ascii="Arial" w:eastAsia="Arial" w:hAnsi="Arial" w:cs="Arial"/>
          <w:color w:val="222222"/>
          <w:szCs w:val="21"/>
          <w:shd w:val="clear" w:color="auto" w:fill="FFFFFF"/>
        </w:rPr>
      </w:pPr>
      <w:r>
        <w:rPr>
          <w:rFonts w:ascii="Arial" w:eastAsia="宋体" w:hAnsi="Arial" w:cs="Arial"/>
          <w:b/>
          <w:bCs/>
          <w:color w:val="000000" w:themeColor="text1"/>
          <w:kern w:val="0"/>
          <w:sz w:val="22"/>
        </w:rPr>
        <w:t>Function:</w:t>
      </w:r>
      <w:r>
        <w:rPr>
          <w:rFonts w:ascii="Arial" w:eastAsia="宋体" w:hAnsi="Arial" w:cs="Arial"/>
          <w:color w:val="000000" w:themeColor="text1"/>
          <w:kern w:val="0"/>
          <w:sz w:val="22"/>
        </w:rPr>
        <w:br/>
        <w:t xml:space="preserve">Effective interference with UAV Remote-Control Signal </w:t>
      </w:r>
      <w:r>
        <w:rPr>
          <w:rStyle w:val="ab"/>
          <w:rFonts w:ascii="Arial" w:hAnsi="Arial" w:cs="Arial"/>
          <w:color w:val="222222"/>
          <w:shd w:val="clear" w:color="auto" w:fill="FFFFFF"/>
        </w:rPr>
        <w:t>700-868,868-930,930-1000,1000-1100,1200,2400,5200,5800</w:t>
      </w:r>
      <w:r>
        <w:rPr>
          <w:rFonts w:ascii="Arial" w:eastAsia="宋体" w:hAnsi="Arial" w:cs="Arial"/>
          <w:color w:val="000000" w:themeColor="text1"/>
          <w:kern w:val="0"/>
          <w:sz w:val="22"/>
        </w:rPr>
        <w:br/>
      </w:r>
      <w:r>
        <w:rPr>
          <w:rFonts w:ascii="Arial" w:eastAsia="宋体" w:hAnsi="Arial" w:cs="Arial"/>
          <w:b/>
          <w:bCs/>
          <w:color w:val="000000" w:themeColor="text1"/>
          <w:kern w:val="0"/>
          <w:sz w:val="22"/>
        </w:rPr>
        <w:t>Feature</w:t>
      </w:r>
    </w:p>
    <w:p w14:paraId="321A513B" w14:textId="77777777" w:rsidR="00E65CC3" w:rsidRDefault="00000000">
      <w:pPr>
        <w:widowControl/>
        <w:shd w:val="clear" w:color="auto" w:fill="FFFFFF"/>
        <w:jc w:val="left"/>
        <w:rPr>
          <w:rFonts w:ascii="Arial" w:eastAsia="Arial" w:hAnsi="Arial" w:cs="Arial"/>
          <w:color w:val="222222"/>
          <w:szCs w:val="21"/>
          <w:shd w:val="clear" w:color="auto" w:fill="FFFFFF"/>
        </w:rPr>
      </w:pPr>
      <w:r>
        <w:rPr>
          <w:rFonts w:ascii="Arial" w:eastAsia="Arial" w:hAnsi="Arial" w:cs="Arial" w:hint="eastAsia"/>
          <w:color w:val="222222"/>
          <w:szCs w:val="21"/>
          <w:shd w:val="clear" w:color="auto" w:fill="FFFFFF"/>
        </w:rPr>
        <w:t>1. Higher gain antenna 17dBi</w:t>
      </w:r>
    </w:p>
    <w:p w14:paraId="36AB00AD" w14:textId="77777777" w:rsidR="00E65CC3" w:rsidRDefault="00000000">
      <w:pPr>
        <w:widowControl/>
        <w:shd w:val="clear" w:color="auto" w:fill="FFFFFF"/>
        <w:jc w:val="left"/>
        <w:rPr>
          <w:rFonts w:ascii="Arial" w:eastAsia="Arial" w:hAnsi="Arial" w:cs="Arial"/>
          <w:color w:val="222222"/>
          <w:szCs w:val="21"/>
          <w:shd w:val="clear" w:color="auto" w:fill="FFFFFF"/>
        </w:rPr>
      </w:pPr>
      <w:r>
        <w:rPr>
          <w:rFonts w:ascii="Arial" w:eastAsia="Arial" w:hAnsi="Arial" w:cs="Arial" w:hint="eastAsia"/>
          <w:color w:val="222222"/>
          <w:szCs w:val="21"/>
          <w:shd w:val="clear" w:color="auto" w:fill="FFFFFF"/>
        </w:rPr>
        <w:t>2. Strong jamming range, 1000-2000meters</w:t>
      </w:r>
    </w:p>
    <w:p w14:paraId="5945C82F" w14:textId="77777777" w:rsidR="00E65CC3" w:rsidRDefault="00000000">
      <w:pPr>
        <w:widowControl/>
        <w:shd w:val="clear" w:color="auto" w:fill="FFFFFF"/>
        <w:jc w:val="left"/>
        <w:rPr>
          <w:rFonts w:ascii="Arial" w:eastAsia="宋体" w:hAnsi="Arial" w:cs="Arial"/>
          <w:color w:val="222222"/>
          <w:szCs w:val="21"/>
          <w:shd w:val="clear" w:color="auto" w:fill="FFFFFF"/>
        </w:rPr>
      </w:pPr>
      <w:r>
        <w:rPr>
          <w:rFonts w:ascii="Arial" w:eastAsia="Arial" w:hAnsi="Arial" w:cs="Arial" w:hint="eastAsia"/>
          <w:color w:val="222222"/>
          <w:szCs w:val="21"/>
          <w:shd w:val="clear" w:color="auto" w:fill="FFFFFF"/>
        </w:rPr>
        <w:t xml:space="preserve">3. Cooling fan design, </w:t>
      </w:r>
      <w:r>
        <w:rPr>
          <w:rFonts w:ascii="Arial" w:eastAsia="宋体" w:hAnsi="Arial" w:cs="Arial" w:hint="eastAsia"/>
          <w:color w:val="222222"/>
          <w:szCs w:val="21"/>
          <w:shd w:val="clear" w:color="auto" w:fill="FFFFFF"/>
        </w:rPr>
        <w:t>Working 24*7 Hours</w:t>
      </w:r>
    </w:p>
    <w:p w14:paraId="651D9D05" w14:textId="77777777" w:rsidR="00E65CC3" w:rsidRDefault="00000000">
      <w:pPr>
        <w:widowControl/>
        <w:shd w:val="clear" w:color="auto" w:fill="FFFFFF"/>
        <w:jc w:val="left"/>
        <w:rPr>
          <w:rFonts w:ascii="Arial" w:eastAsia="Arial" w:hAnsi="Arial" w:cs="Arial"/>
          <w:color w:val="222222"/>
          <w:szCs w:val="21"/>
          <w:shd w:val="clear" w:color="auto" w:fill="FFFFFF"/>
        </w:rPr>
      </w:pPr>
      <w:r>
        <w:rPr>
          <w:rFonts w:ascii="Arial" w:eastAsia="Arial" w:hAnsi="Arial" w:cs="Arial" w:hint="eastAsia"/>
          <w:color w:val="222222"/>
          <w:szCs w:val="21"/>
          <w:shd w:val="clear" w:color="auto" w:fill="FFFFFF"/>
        </w:rPr>
        <w:t>4.WaterproofIP65</w:t>
      </w:r>
    </w:p>
    <w:p w14:paraId="3C1DC2E0" w14:textId="77777777" w:rsidR="00E65CC3" w:rsidRDefault="00000000">
      <w:pPr>
        <w:widowControl/>
        <w:shd w:val="clear" w:color="auto" w:fill="FFFFFF"/>
        <w:jc w:val="left"/>
        <w:rPr>
          <w:rFonts w:ascii="Arial" w:eastAsia="Arial" w:hAnsi="Arial" w:cs="Arial"/>
          <w:color w:val="222222"/>
          <w:szCs w:val="21"/>
          <w:shd w:val="clear" w:color="auto" w:fill="FFFFFF"/>
        </w:rPr>
      </w:pPr>
      <w:r>
        <w:rPr>
          <w:rFonts w:ascii="Arial" w:eastAsia="Arial" w:hAnsi="Arial" w:cs="Arial" w:hint="eastAsia"/>
          <w:color w:val="222222"/>
          <w:szCs w:val="21"/>
          <w:shd w:val="clear" w:color="auto" w:fill="FFFFFF"/>
        </w:rPr>
        <w:t>5.Lightning protection</w:t>
      </w:r>
    </w:p>
    <w:p w14:paraId="5CC9E117" w14:textId="77777777" w:rsidR="00E65CC3" w:rsidRDefault="00000000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22"/>
        </w:rPr>
      </w:pPr>
      <w:r>
        <w:rPr>
          <w:rFonts w:ascii="Arial" w:eastAsia="Arial" w:hAnsi="Arial" w:cs="Arial" w:hint="eastAsia"/>
          <w:color w:val="222222"/>
          <w:szCs w:val="21"/>
          <w:shd w:val="clear" w:color="auto" w:fill="FFFFFF"/>
        </w:rPr>
        <w:lastRenderedPageBreak/>
        <w:t>6.360°Air defense area</w:t>
      </w:r>
      <w:r>
        <w:rPr>
          <w:rFonts w:ascii="Arial" w:eastAsia="宋体" w:hAnsi="Arial" w:cs="Arial"/>
          <w:color w:val="000000" w:themeColor="text1"/>
          <w:kern w:val="0"/>
          <w:sz w:val="22"/>
        </w:rPr>
        <w:br/>
      </w:r>
    </w:p>
    <w:p w14:paraId="47CD27C4" w14:textId="77777777" w:rsidR="00E65CC3" w:rsidRDefault="00000000">
      <w:pPr>
        <w:widowControl/>
        <w:shd w:val="clear" w:color="auto" w:fill="FFFFFF"/>
        <w:jc w:val="left"/>
        <w:rPr>
          <w:rFonts w:ascii="Arial" w:eastAsia="宋体" w:hAnsi="Arial" w:cs="Arial"/>
          <w:b/>
          <w:bCs/>
          <w:color w:val="000000" w:themeColor="text1"/>
          <w:kern w:val="0"/>
          <w:sz w:val="22"/>
        </w:rPr>
      </w:pPr>
      <w:r>
        <w:rPr>
          <w:rFonts w:ascii="Arial" w:eastAsia="宋体" w:hAnsi="Arial" w:cs="Arial"/>
          <w:color w:val="000000" w:themeColor="text1"/>
          <w:kern w:val="0"/>
          <w:sz w:val="22"/>
        </w:rPr>
        <w:br/>
      </w:r>
    </w:p>
    <w:p w14:paraId="247B6013" w14:textId="77777777" w:rsidR="00E65CC3" w:rsidRDefault="00E65CC3">
      <w:pPr>
        <w:widowControl/>
        <w:shd w:val="clear" w:color="auto" w:fill="FFFFFF"/>
        <w:jc w:val="left"/>
        <w:rPr>
          <w:rFonts w:ascii="Arial" w:eastAsia="宋体" w:hAnsi="Arial" w:cs="Arial"/>
          <w:b/>
          <w:bCs/>
          <w:color w:val="000000" w:themeColor="text1"/>
          <w:kern w:val="0"/>
          <w:sz w:val="22"/>
        </w:rPr>
      </w:pPr>
    </w:p>
    <w:p w14:paraId="2C217286" w14:textId="77777777" w:rsidR="00E65CC3" w:rsidRDefault="00000000">
      <w:pPr>
        <w:widowControl/>
        <w:shd w:val="clear" w:color="auto" w:fill="FFFFFF"/>
        <w:jc w:val="left"/>
        <w:rPr>
          <w:rFonts w:ascii="Arial" w:eastAsia="宋体" w:hAnsi="Arial" w:cs="Arial"/>
          <w:color w:val="000000" w:themeColor="text1"/>
          <w:kern w:val="0"/>
          <w:sz w:val="22"/>
        </w:rPr>
      </w:pPr>
      <w:r>
        <w:rPr>
          <w:rFonts w:ascii="Arial" w:eastAsia="宋体" w:hAnsi="Arial" w:cs="Arial"/>
          <w:b/>
          <w:bCs/>
          <w:color w:val="000000" w:themeColor="text1"/>
          <w:kern w:val="0"/>
          <w:sz w:val="22"/>
        </w:rPr>
        <w:t>Application:</w:t>
      </w:r>
      <w:r>
        <w:rPr>
          <w:rFonts w:ascii="Arial" w:eastAsia="宋体" w:hAnsi="Arial" w:cs="Arial"/>
          <w:color w:val="000000" w:themeColor="text1"/>
          <w:kern w:val="0"/>
          <w:sz w:val="22"/>
        </w:rPr>
        <w:br/>
        <w:t>Mainly applied to prisons, airports, scientific research centers, detention houses,</w:t>
      </w:r>
      <w:r>
        <w:rPr>
          <w:rFonts w:ascii="Arial" w:eastAsia="宋体" w:hAnsi="Arial" w:cs="Arial"/>
          <w:color w:val="000000" w:themeColor="text1"/>
          <w:kern w:val="0"/>
          <w:sz w:val="22"/>
        </w:rPr>
        <w:br/>
        <w:t>interrogation rooms, courthouses, labor camp, all kinds of military important places, etc.</w:t>
      </w:r>
      <w:r>
        <w:rPr>
          <w:rFonts w:ascii="Arial" w:eastAsia="宋体" w:hAnsi="Arial" w:cs="Arial" w:hint="eastAsia"/>
          <w:color w:val="000000" w:themeColor="text1"/>
          <w:kern w:val="0"/>
          <w:sz w:val="22"/>
        </w:rPr>
        <w:t xml:space="preserve"> </w:t>
      </w:r>
      <w:r>
        <w:rPr>
          <w:rFonts w:ascii="Arial" w:eastAsia="宋体" w:hAnsi="Arial" w:cs="Arial"/>
          <w:color w:val="000000" w:themeColor="text1"/>
          <w:kern w:val="0"/>
          <w:sz w:val="22"/>
        </w:rPr>
        <w:t>that forbid aerial photography by use of UAV.</w:t>
      </w:r>
    </w:p>
    <w:p w14:paraId="1A334C4F" w14:textId="77777777" w:rsidR="00E65CC3" w:rsidRDefault="00E65CC3">
      <w:pPr>
        <w:widowControl/>
        <w:shd w:val="clear" w:color="auto" w:fill="FFFFFF"/>
        <w:jc w:val="left"/>
        <w:rPr>
          <w:rFonts w:ascii="Arial" w:eastAsia="宋体" w:hAnsi="Arial" w:cs="Arial"/>
          <w:b/>
          <w:bCs/>
          <w:color w:val="000000" w:themeColor="text1"/>
          <w:kern w:val="0"/>
          <w:sz w:val="22"/>
        </w:rPr>
      </w:pPr>
    </w:p>
    <w:p w14:paraId="3D032D12" w14:textId="77777777" w:rsidR="00E65CC3" w:rsidRDefault="00000000">
      <w:pPr>
        <w:widowControl/>
        <w:shd w:val="clear" w:color="auto" w:fill="FFFFFF"/>
        <w:jc w:val="left"/>
        <w:rPr>
          <w:rFonts w:ascii="Arial" w:eastAsia="宋体" w:hAnsi="Arial" w:cs="Arial"/>
          <w:b/>
          <w:bCs/>
          <w:color w:val="000000" w:themeColor="text1"/>
          <w:kern w:val="0"/>
          <w:sz w:val="22"/>
        </w:rPr>
      </w:pPr>
      <w:r>
        <w:rPr>
          <w:rFonts w:ascii="Arial" w:eastAsia="宋体" w:hAnsi="Arial" w:cs="Arial"/>
          <w:b/>
          <w:bCs/>
          <w:color w:val="000000" w:themeColor="text1"/>
          <w:kern w:val="0"/>
          <w:sz w:val="22"/>
        </w:rPr>
        <w:t>Technical Parameters:</w:t>
      </w:r>
    </w:p>
    <w:tbl>
      <w:tblPr>
        <w:tblW w:w="8955" w:type="dxa"/>
        <w:tblInd w:w="93" w:type="dxa"/>
        <w:tblLook w:val="04A0" w:firstRow="1" w:lastRow="0" w:firstColumn="1" w:lastColumn="0" w:noHBand="0" w:noVBand="1"/>
      </w:tblPr>
      <w:tblGrid>
        <w:gridCol w:w="1391"/>
        <w:gridCol w:w="2194"/>
        <w:gridCol w:w="3090"/>
        <w:gridCol w:w="2280"/>
      </w:tblGrid>
      <w:tr w:rsidR="00E65CC3" w14:paraId="2A2FFA63" w14:textId="77777777">
        <w:trPr>
          <w:trHeight w:val="740"/>
        </w:trPr>
        <w:tc>
          <w:tcPr>
            <w:tcW w:w="3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4D21F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2"/>
                <w:lang w:bidi="ar"/>
              </w:rPr>
              <w:t>Channel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5DCD26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2"/>
                <w:lang w:bidi="ar"/>
              </w:rPr>
              <w:t xml:space="preserve">Working  Frequency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93F522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2"/>
                <w:lang w:bidi="ar"/>
              </w:rPr>
              <w:t>Output    Power</w:t>
            </w:r>
            <w:r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2"/>
                <w:lang w:bidi="ar"/>
              </w:rPr>
              <w:t xml:space="preserve"> More</w:t>
            </w:r>
            <w:r>
              <w:rPr>
                <w:rFonts w:ascii="Arial" w:eastAsia="宋体" w:hAnsi="Arial" w:cs="Arial"/>
                <w:b/>
                <w:bCs/>
                <w:color w:val="000000"/>
                <w:kern w:val="0"/>
                <w:sz w:val="22"/>
                <w:lang w:bidi="ar"/>
              </w:rPr>
              <w:t xml:space="preserve"> </w:t>
            </w:r>
            <w:r>
              <w:rPr>
                <w:rFonts w:ascii="Arial" w:eastAsia="宋体" w:hAnsi="Arial" w:cs="Arial" w:hint="eastAsia"/>
                <w:b/>
                <w:bCs/>
                <w:color w:val="000000"/>
                <w:kern w:val="0"/>
                <w:sz w:val="22"/>
                <w:lang w:bidi="ar"/>
              </w:rPr>
              <w:t>than</w:t>
            </w:r>
          </w:p>
        </w:tc>
      </w:tr>
      <w:tr w:rsidR="00E65CC3" w14:paraId="04FF2C64" w14:textId="77777777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56410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CH1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FC60DA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sz w:val="22"/>
              </w:rPr>
              <w:t>400mhz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1C5707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 xml:space="preserve">400-470 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MHz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43541F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47dBm</w:t>
            </w:r>
          </w:p>
        </w:tc>
      </w:tr>
      <w:tr w:rsidR="00E65CC3" w14:paraId="5AC09C43" w14:textId="77777777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56A702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CH2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51D7C9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sz w:val="22"/>
              </w:rPr>
              <w:t>500MHZ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00E9D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500-600MHz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CD79A5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47dBm</w:t>
            </w:r>
          </w:p>
        </w:tc>
      </w:tr>
      <w:tr w:rsidR="00E65CC3" w14:paraId="147A4135" w14:textId="77777777">
        <w:trPr>
          <w:trHeight w:val="480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3790C8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CH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BA0559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sz w:val="22"/>
              </w:rPr>
              <w:t>600MHZ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6C061D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650-750MHz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337E1F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47dBm</w:t>
            </w:r>
          </w:p>
        </w:tc>
      </w:tr>
      <w:tr w:rsidR="00E65CC3" w14:paraId="7A336EF0" w14:textId="77777777">
        <w:trPr>
          <w:trHeight w:val="420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244ED8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CH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F17DF9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sz w:val="22"/>
              </w:rPr>
              <w:t>800mhz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7A9A90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800-950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 xml:space="preserve">MHz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886FBC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4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7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dBm</w:t>
            </w:r>
          </w:p>
        </w:tc>
      </w:tr>
      <w:tr w:rsidR="00E65CC3" w14:paraId="7CAF8C61" w14:textId="77777777">
        <w:trPr>
          <w:trHeight w:val="360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33DFC1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CH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1BBE9D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sz w:val="22"/>
              </w:rPr>
              <w:t>900mhz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6C5C29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950-1100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MHz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18638B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47dBm</w:t>
            </w:r>
          </w:p>
        </w:tc>
      </w:tr>
      <w:tr w:rsidR="00E65CC3" w14:paraId="359CCC4A" w14:textId="77777777">
        <w:trPr>
          <w:trHeight w:val="215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A970FB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CH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6034D0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sz w:val="22"/>
              </w:rPr>
              <w:t>1.2Ghz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D6CB22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1180-1200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MHz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3B9A57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47dBm</w:t>
            </w:r>
          </w:p>
        </w:tc>
      </w:tr>
      <w:tr w:rsidR="00E65CC3" w14:paraId="44B6530E" w14:textId="77777777">
        <w:trPr>
          <w:trHeight w:val="215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560DE2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CH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2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5F74EA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1.5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GHz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14F85E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1550-1620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MHz</w:t>
            </w: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89134E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47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dBm</w:t>
            </w:r>
          </w:p>
        </w:tc>
      </w:tr>
      <w:tr w:rsidR="00E65CC3" w14:paraId="1E60B75A" w14:textId="77777777">
        <w:trPr>
          <w:trHeight w:val="380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9D1103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CH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A25A29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2.4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GHz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69A7F7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2400-2500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MHz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5D9D1A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47dBm</w:t>
            </w:r>
          </w:p>
        </w:tc>
      </w:tr>
      <w:tr w:rsidR="00E65CC3" w14:paraId="3EA8559F" w14:textId="77777777">
        <w:trPr>
          <w:trHeight w:val="3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66C76A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CH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FD37E7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5.2Ghz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565F47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5150-5300Mhz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91EFC7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47dBm</w:t>
            </w:r>
          </w:p>
        </w:tc>
      </w:tr>
      <w:tr w:rsidR="00E65CC3" w14:paraId="7A85D562" w14:textId="77777777">
        <w:trPr>
          <w:trHeight w:val="3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E994AB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CH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F95124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5.8Ghz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AAB6EE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5725-5850Mhz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38B508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47dBm</w:t>
            </w:r>
          </w:p>
        </w:tc>
      </w:tr>
      <w:tr w:rsidR="00E65CC3" w14:paraId="7CEF48F9" w14:textId="77777777">
        <w:trPr>
          <w:trHeight w:val="38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BD460A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 xml:space="preserve">Power Supply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34C17A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AC110-240V</w:t>
            </w:r>
          </w:p>
        </w:tc>
      </w:tr>
      <w:tr w:rsidR="00E65CC3" w14:paraId="5B0C69D6" w14:textId="77777777">
        <w:trPr>
          <w:trHeight w:val="28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CF68A1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 xml:space="preserve">Working Time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ED98D1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7*24 Hours</w:t>
            </w:r>
          </w:p>
        </w:tc>
      </w:tr>
      <w:tr w:rsidR="00E65CC3" w14:paraId="7F7EAB48" w14:textId="77777777">
        <w:trPr>
          <w:trHeight w:val="28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51468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Working Temperature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2C8F35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 xml:space="preserve"> From -20°C to 70°C</w:t>
            </w:r>
          </w:p>
        </w:tc>
      </w:tr>
      <w:tr w:rsidR="00E65CC3" w14:paraId="6A21EF0B" w14:textId="77777777">
        <w:trPr>
          <w:trHeight w:val="28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7DF0DA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 xml:space="preserve">Total Output Power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DB33D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360Watts</w:t>
            </w:r>
          </w:p>
        </w:tc>
      </w:tr>
      <w:tr w:rsidR="00E65CC3" w14:paraId="55678930" w14:textId="77777777">
        <w:trPr>
          <w:trHeight w:val="28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DC6891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 xml:space="preserve">Weight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A447E9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4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0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Kg</w:t>
            </w:r>
          </w:p>
        </w:tc>
      </w:tr>
      <w:tr w:rsidR="00E65CC3" w14:paraId="677597FD" w14:textId="77777777">
        <w:trPr>
          <w:trHeight w:val="28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06E496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Size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7C026B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>800*600*260 mm</w:t>
            </w:r>
          </w:p>
        </w:tc>
      </w:tr>
      <w:tr w:rsidR="00E65CC3" w14:paraId="0631067C" w14:textId="77777777">
        <w:trPr>
          <w:trHeight w:val="28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54B993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Omni</w:t>
            </w:r>
            <w:r>
              <w:rPr>
                <w:rFonts w:ascii="Arial" w:eastAsia="宋体" w:hAnsi="Arial" w:cs="Arial"/>
                <w:color w:val="000000"/>
                <w:kern w:val="0"/>
                <w:sz w:val="22"/>
                <w:lang w:bidi="ar"/>
              </w:rPr>
              <w:t xml:space="preserve"> Antenna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600F20" w14:textId="77777777" w:rsidR="00E65CC3" w:rsidRDefault="00000000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  <w:lang w:bidi="ar"/>
              </w:rPr>
              <w:t>50Watts</w:t>
            </w:r>
          </w:p>
        </w:tc>
      </w:tr>
    </w:tbl>
    <w:p w14:paraId="21D27DF1" w14:textId="77777777" w:rsidR="00E65CC3" w:rsidRDefault="00E65CC3">
      <w:pPr>
        <w:rPr>
          <w:rFonts w:ascii="宋体" w:eastAsia="宋体" w:hAnsi="宋体" w:cs="宋体" w:hint="eastAsia"/>
          <w:sz w:val="24"/>
          <w:szCs w:val="24"/>
        </w:rPr>
      </w:pPr>
    </w:p>
    <w:p w14:paraId="2336578D" w14:textId="77777777" w:rsidR="00E65CC3" w:rsidRDefault="00E65CC3">
      <w:pPr>
        <w:rPr>
          <w:rFonts w:ascii="宋体" w:eastAsia="宋体" w:hAnsi="宋体" w:cs="宋体" w:hint="eastAsia"/>
          <w:sz w:val="24"/>
          <w:szCs w:val="24"/>
        </w:rPr>
      </w:pPr>
    </w:p>
    <w:p w14:paraId="76C97D42" w14:textId="77777777" w:rsidR="00E65CC3" w:rsidRDefault="00E65CC3">
      <w:pPr>
        <w:rPr>
          <w:rFonts w:ascii="宋体" w:eastAsia="宋体" w:hAnsi="宋体" w:cs="宋体" w:hint="eastAsia"/>
          <w:sz w:val="24"/>
          <w:szCs w:val="24"/>
        </w:rPr>
      </w:pPr>
    </w:p>
    <w:p w14:paraId="2AD7404B" w14:textId="77777777" w:rsidR="00E65CC3" w:rsidRDefault="00000000">
      <w:pPr>
        <w:rPr>
          <w:rFonts w:ascii="Times New Roman" w:eastAsia="宋体" w:hAnsi="Times New Roman" w:cs="Times New Roman"/>
          <w:color w:val="FF0000"/>
          <w:sz w:val="28"/>
          <w:szCs w:val="28"/>
        </w:rPr>
      </w:pPr>
      <w:r>
        <w:rPr>
          <w:rFonts w:ascii="Times New Roman" w:eastAsia="宋体" w:hAnsi="Times New Roman" w:cs="Times New Roman"/>
          <w:color w:val="FF0000"/>
          <w:sz w:val="28"/>
          <w:szCs w:val="28"/>
        </w:rPr>
        <w:t>PLEASE NOTE:</w:t>
      </w:r>
    </w:p>
    <w:p w14:paraId="1ECA45B4" w14:textId="77777777" w:rsidR="00E65CC3" w:rsidRDefault="00000000">
      <w:pPr>
        <w:pStyle w:val="ad"/>
        <w:numPr>
          <w:ilvl w:val="0"/>
          <w:numId w:val="1"/>
        </w:numPr>
        <w:rPr>
          <w:rFonts w:ascii="Times New Roman" w:eastAsia="宋体" w:hAnsi="Times New Roman" w:cs="Times New Roman"/>
          <w:color w:val="FF0000"/>
          <w:sz w:val="28"/>
          <w:szCs w:val="28"/>
        </w:rPr>
      </w:pPr>
      <w:r>
        <w:rPr>
          <w:rFonts w:ascii="Times New Roman" w:eastAsia="宋体" w:hAnsi="Times New Roman" w:cs="Times New Roman"/>
          <w:color w:val="FF0000"/>
          <w:sz w:val="28"/>
          <w:szCs w:val="28"/>
        </w:rPr>
        <w:t>The power supply 220</w:t>
      </w:r>
      <w:r>
        <w:rPr>
          <w:rFonts w:ascii="Times New Roman" w:eastAsia="宋体" w:hAnsi="Times New Roman" w:cs="Times New Roman" w:hint="eastAsia"/>
          <w:color w:val="FF0000"/>
          <w:sz w:val="28"/>
          <w:szCs w:val="28"/>
        </w:rPr>
        <w:t>V</w:t>
      </w:r>
      <w:r>
        <w:rPr>
          <w:rFonts w:ascii="Times New Roman" w:eastAsia="宋体" w:hAnsi="Times New Roman" w:cs="Times New Roman"/>
          <w:color w:val="FF0000"/>
          <w:sz w:val="28"/>
          <w:szCs w:val="28"/>
        </w:rPr>
        <w:t xml:space="preserve">, the power button, the switches for each channel should be on the bottom of the device. </w:t>
      </w:r>
    </w:p>
    <w:p w14:paraId="56236FFD" w14:textId="1A566237" w:rsidR="00E65CC3" w:rsidRPr="004C1228" w:rsidRDefault="00000000" w:rsidP="004C1228">
      <w:pPr>
        <w:pStyle w:val="ad"/>
        <w:numPr>
          <w:ilvl w:val="0"/>
          <w:numId w:val="1"/>
        </w:numPr>
        <w:rPr>
          <w:rFonts w:ascii="Times New Roman" w:eastAsia="宋体" w:hAnsi="Times New Roman" w:cs="Times New Roman"/>
          <w:color w:val="FF0000"/>
          <w:sz w:val="28"/>
          <w:szCs w:val="28"/>
        </w:rPr>
      </w:pPr>
      <w:r>
        <w:rPr>
          <w:rFonts w:ascii="Times New Roman" w:eastAsia="宋体" w:hAnsi="Times New Roman" w:cs="Times New Roman" w:hint="eastAsia"/>
          <w:color w:val="FF0000"/>
          <w:sz w:val="28"/>
          <w:szCs w:val="28"/>
        </w:rPr>
        <w:t>Complete sets with the Glass Omni antenna and power supply .</w:t>
      </w:r>
    </w:p>
    <w:sectPr w:rsidR="00E65CC3" w:rsidRPr="004C1228">
      <w:headerReference w:type="default" r:id="rId8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21F27E" w14:textId="77777777" w:rsidR="00DE6C8B" w:rsidRDefault="00DE6C8B">
      <w:r>
        <w:separator/>
      </w:r>
    </w:p>
  </w:endnote>
  <w:endnote w:type="continuationSeparator" w:id="0">
    <w:p w14:paraId="7E6F7CB3" w14:textId="77777777" w:rsidR="00DE6C8B" w:rsidRDefault="00DE6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9C2434" w14:textId="77777777" w:rsidR="00DE6C8B" w:rsidRDefault="00DE6C8B">
      <w:r>
        <w:separator/>
      </w:r>
    </w:p>
  </w:footnote>
  <w:footnote w:type="continuationSeparator" w:id="0">
    <w:p w14:paraId="5C5AAD89" w14:textId="77777777" w:rsidR="00DE6C8B" w:rsidRDefault="00DE6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C5792" w14:textId="77777777" w:rsidR="00E65CC3" w:rsidRDefault="00E65CC3">
    <w:pPr>
      <w:pStyle w:val="a7"/>
      <w:jc w:val="both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BB0AF4"/>
    <w:multiLevelType w:val="multilevel"/>
    <w:tmpl w:val="17BB0A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78149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YxMWRlMTNkZDI5ZTg1YzFiZjI4ZTlhYjFhMzIwZTMifQ=="/>
  </w:docVars>
  <w:rsids>
    <w:rsidRoot w:val="009760BA"/>
    <w:rsid w:val="00037E66"/>
    <w:rsid w:val="0009019E"/>
    <w:rsid w:val="000B5F21"/>
    <w:rsid w:val="000F6AAF"/>
    <w:rsid w:val="0010079E"/>
    <w:rsid w:val="00101B81"/>
    <w:rsid w:val="00106391"/>
    <w:rsid w:val="001201E2"/>
    <w:rsid w:val="001203A8"/>
    <w:rsid w:val="0012423C"/>
    <w:rsid w:val="00133A16"/>
    <w:rsid w:val="001410B3"/>
    <w:rsid w:val="00145AE1"/>
    <w:rsid w:val="001610A4"/>
    <w:rsid w:val="00171C6B"/>
    <w:rsid w:val="00175BA2"/>
    <w:rsid w:val="00190276"/>
    <w:rsid w:val="001928EA"/>
    <w:rsid w:val="00194AC1"/>
    <w:rsid w:val="001B0A89"/>
    <w:rsid w:val="001D7400"/>
    <w:rsid w:val="001E4B8D"/>
    <w:rsid w:val="002411DF"/>
    <w:rsid w:val="002514F1"/>
    <w:rsid w:val="00256F51"/>
    <w:rsid w:val="002627E2"/>
    <w:rsid w:val="00273E83"/>
    <w:rsid w:val="00287923"/>
    <w:rsid w:val="00310C97"/>
    <w:rsid w:val="00317537"/>
    <w:rsid w:val="0033243D"/>
    <w:rsid w:val="00347BCE"/>
    <w:rsid w:val="003559F0"/>
    <w:rsid w:val="00356A16"/>
    <w:rsid w:val="00357EC7"/>
    <w:rsid w:val="003841CE"/>
    <w:rsid w:val="00384EDC"/>
    <w:rsid w:val="00386AE0"/>
    <w:rsid w:val="00393ECA"/>
    <w:rsid w:val="003D4C02"/>
    <w:rsid w:val="003E508C"/>
    <w:rsid w:val="003F5EC3"/>
    <w:rsid w:val="003F61A9"/>
    <w:rsid w:val="003F68BF"/>
    <w:rsid w:val="004214FF"/>
    <w:rsid w:val="00436868"/>
    <w:rsid w:val="004462CB"/>
    <w:rsid w:val="00454184"/>
    <w:rsid w:val="00455157"/>
    <w:rsid w:val="004574F4"/>
    <w:rsid w:val="00462342"/>
    <w:rsid w:val="00487F35"/>
    <w:rsid w:val="00491584"/>
    <w:rsid w:val="00493ACC"/>
    <w:rsid w:val="004B0CC9"/>
    <w:rsid w:val="004B5D53"/>
    <w:rsid w:val="004C083C"/>
    <w:rsid w:val="004C1228"/>
    <w:rsid w:val="004C4C81"/>
    <w:rsid w:val="004E200D"/>
    <w:rsid w:val="00515E00"/>
    <w:rsid w:val="0052383A"/>
    <w:rsid w:val="00527C4D"/>
    <w:rsid w:val="00566C59"/>
    <w:rsid w:val="00595E1C"/>
    <w:rsid w:val="005A6E4E"/>
    <w:rsid w:val="005C0606"/>
    <w:rsid w:val="00600423"/>
    <w:rsid w:val="0061632F"/>
    <w:rsid w:val="00627BBE"/>
    <w:rsid w:val="00642360"/>
    <w:rsid w:val="0064499A"/>
    <w:rsid w:val="00664B6F"/>
    <w:rsid w:val="00670E40"/>
    <w:rsid w:val="006A01CB"/>
    <w:rsid w:val="006B1074"/>
    <w:rsid w:val="006C3B10"/>
    <w:rsid w:val="006D6BA7"/>
    <w:rsid w:val="006F7A13"/>
    <w:rsid w:val="00707D35"/>
    <w:rsid w:val="00740E2E"/>
    <w:rsid w:val="00784BE4"/>
    <w:rsid w:val="007D63BF"/>
    <w:rsid w:val="00863E25"/>
    <w:rsid w:val="00865E9F"/>
    <w:rsid w:val="00866ECA"/>
    <w:rsid w:val="008729AA"/>
    <w:rsid w:val="00883EE8"/>
    <w:rsid w:val="008A007D"/>
    <w:rsid w:val="008C4A9A"/>
    <w:rsid w:val="008C65A7"/>
    <w:rsid w:val="008C7D75"/>
    <w:rsid w:val="008E2EB1"/>
    <w:rsid w:val="008F7F27"/>
    <w:rsid w:val="00941FBF"/>
    <w:rsid w:val="00960F03"/>
    <w:rsid w:val="009709A3"/>
    <w:rsid w:val="009760BA"/>
    <w:rsid w:val="009951BF"/>
    <w:rsid w:val="009970BC"/>
    <w:rsid w:val="009B5291"/>
    <w:rsid w:val="009D23B8"/>
    <w:rsid w:val="009D3919"/>
    <w:rsid w:val="009E0E01"/>
    <w:rsid w:val="009E1328"/>
    <w:rsid w:val="009F15CE"/>
    <w:rsid w:val="009F22F7"/>
    <w:rsid w:val="009F2CDF"/>
    <w:rsid w:val="00A01991"/>
    <w:rsid w:val="00A17BA6"/>
    <w:rsid w:val="00A42B1E"/>
    <w:rsid w:val="00A42CFB"/>
    <w:rsid w:val="00A474FA"/>
    <w:rsid w:val="00A537C5"/>
    <w:rsid w:val="00A567B0"/>
    <w:rsid w:val="00AB4507"/>
    <w:rsid w:val="00AC0E15"/>
    <w:rsid w:val="00AC1102"/>
    <w:rsid w:val="00B009B9"/>
    <w:rsid w:val="00B07932"/>
    <w:rsid w:val="00B274A2"/>
    <w:rsid w:val="00B323DB"/>
    <w:rsid w:val="00B37A22"/>
    <w:rsid w:val="00B50B12"/>
    <w:rsid w:val="00B56DE7"/>
    <w:rsid w:val="00B61556"/>
    <w:rsid w:val="00B67185"/>
    <w:rsid w:val="00B8330F"/>
    <w:rsid w:val="00BA36C9"/>
    <w:rsid w:val="00BA476B"/>
    <w:rsid w:val="00BB29F5"/>
    <w:rsid w:val="00BD3537"/>
    <w:rsid w:val="00BE0EFA"/>
    <w:rsid w:val="00BE4868"/>
    <w:rsid w:val="00C426C2"/>
    <w:rsid w:val="00C5288E"/>
    <w:rsid w:val="00C70885"/>
    <w:rsid w:val="00C722E5"/>
    <w:rsid w:val="00C74F09"/>
    <w:rsid w:val="00C75035"/>
    <w:rsid w:val="00CA05AA"/>
    <w:rsid w:val="00CA6DB6"/>
    <w:rsid w:val="00CB537F"/>
    <w:rsid w:val="00CC3E2C"/>
    <w:rsid w:val="00CE72D5"/>
    <w:rsid w:val="00D033FC"/>
    <w:rsid w:val="00D054E9"/>
    <w:rsid w:val="00D21F80"/>
    <w:rsid w:val="00D37D7B"/>
    <w:rsid w:val="00D57CDA"/>
    <w:rsid w:val="00DB4672"/>
    <w:rsid w:val="00DB5ABF"/>
    <w:rsid w:val="00DB751C"/>
    <w:rsid w:val="00DC059E"/>
    <w:rsid w:val="00DD6054"/>
    <w:rsid w:val="00DE6C8B"/>
    <w:rsid w:val="00DF27EE"/>
    <w:rsid w:val="00DF4CB2"/>
    <w:rsid w:val="00DF76B4"/>
    <w:rsid w:val="00E0113A"/>
    <w:rsid w:val="00E015FF"/>
    <w:rsid w:val="00E07D56"/>
    <w:rsid w:val="00E13054"/>
    <w:rsid w:val="00E36778"/>
    <w:rsid w:val="00E40056"/>
    <w:rsid w:val="00E46E5A"/>
    <w:rsid w:val="00E64D35"/>
    <w:rsid w:val="00E65CC3"/>
    <w:rsid w:val="00E70A40"/>
    <w:rsid w:val="00E7195B"/>
    <w:rsid w:val="00E7259E"/>
    <w:rsid w:val="00E7599D"/>
    <w:rsid w:val="00E803E7"/>
    <w:rsid w:val="00E93A4D"/>
    <w:rsid w:val="00EA2A43"/>
    <w:rsid w:val="00EB0327"/>
    <w:rsid w:val="00EC1230"/>
    <w:rsid w:val="00EE425B"/>
    <w:rsid w:val="00F07862"/>
    <w:rsid w:val="00F652BC"/>
    <w:rsid w:val="00F7379C"/>
    <w:rsid w:val="00F8308D"/>
    <w:rsid w:val="00F91059"/>
    <w:rsid w:val="00FA2FD9"/>
    <w:rsid w:val="00FC1E37"/>
    <w:rsid w:val="00FD4DBD"/>
    <w:rsid w:val="00FE2662"/>
    <w:rsid w:val="01FE5971"/>
    <w:rsid w:val="02194B65"/>
    <w:rsid w:val="029C7664"/>
    <w:rsid w:val="037A78DC"/>
    <w:rsid w:val="08047324"/>
    <w:rsid w:val="08196168"/>
    <w:rsid w:val="08D06EC8"/>
    <w:rsid w:val="09CB4D39"/>
    <w:rsid w:val="0F013E34"/>
    <w:rsid w:val="124949E7"/>
    <w:rsid w:val="1B815BE8"/>
    <w:rsid w:val="20980EF6"/>
    <w:rsid w:val="21810B40"/>
    <w:rsid w:val="23434241"/>
    <w:rsid w:val="26851F29"/>
    <w:rsid w:val="2E435F46"/>
    <w:rsid w:val="37695060"/>
    <w:rsid w:val="380925EC"/>
    <w:rsid w:val="3B150D76"/>
    <w:rsid w:val="3F1A59B3"/>
    <w:rsid w:val="437618CB"/>
    <w:rsid w:val="44991F4F"/>
    <w:rsid w:val="4CD8739E"/>
    <w:rsid w:val="516D6C32"/>
    <w:rsid w:val="51D51D50"/>
    <w:rsid w:val="51F66A81"/>
    <w:rsid w:val="52C675CC"/>
    <w:rsid w:val="52F537F4"/>
    <w:rsid w:val="5D307B78"/>
    <w:rsid w:val="5EA74A62"/>
    <w:rsid w:val="6063011A"/>
    <w:rsid w:val="63AB4186"/>
    <w:rsid w:val="6A3B1CC2"/>
    <w:rsid w:val="6C5A4F30"/>
    <w:rsid w:val="6D51099C"/>
    <w:rsid w:val="6FB76732"/>
    <w:rsid w:val="7A78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369008"/>
  <w15:docId w15:val="{AAFED6B3-3893-48DF-AEB0-0B1B8156F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autoRedefine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autoRedefine/>
    <w:uiPriority w:val="22"/>
    <w:qFormat/>
    <w:rPr>
      <w:b/>
      <w:bCs/>
    </w:rPr>
  </w:style>
  <w:style w:type="character" w:styleId="ac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pple-converted-space">
    <w:name w:val="apple-converted-space"/>
    <w:basedOn w:val="a0"/>
    <w:autoRedefine/>
    <w:qFormat/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d">
    <w:name w:val="List Paragraph"/>
    <w:basedOn w:val="a"/>
    <w:autoRedefine/>
    <w:uiPriority w:val="99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291</Words>
  <Characters>1659</Characters>
  <Application>Microsoft Office Word</Application>
  <DocSecurity>0</DocSecurity>
  <Lines>13</Lines>
  <Paragraphs>3</Paragraphs>
  <ScaleCrop>false</ScaleCrop>
  <Company>Home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yolanda yolanda</cp:lastModifiedBy>
  <cp:revision>4</cp:revision>
  <cp:lastPrinted>2018-11-07T04:45:00Z</cp:lastPrinted>
  <dcterms:created xsi:type="dcterms:W3CDTF">2024-07-27T08:41:00Z</dcterms:created>
  <dcterms:modified xsi:type="dcterms:W3CDTF">2024-08-10T08:27:00Z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F02B5FA397CF482D89B5FF3192AE31A1_13</vt:lpwstr>
  </property>
</Properties>
</file>